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80" w:rsidRDefault="00326FBE" w:rsidP="00326FBE">
      <w:pPr>
        <w:pStyle w:val="NoSpacing"/>
        <w:jc w:val="center"/>
        <w:rPr>
          <w:color w:val="808080" w:themeColor="background1" w:themeShade="80"/>
          <w:sz w:val="36"/>
          <w:szCs w:val="36"/>
        </w:rPr>
      </w:pPr>
      <w:r w:rsidRPr="00326FBE">
        <w:rPr>
          <w:color w:val="808080" w:themeColor="background1" w:themeShade="80"/>
          <w:sz w:val="36"/>
          <w:szCs w:val="36"/>
        </w:rPr>
        <w:t xml:space="preserve">Oponentský posudek </w:t>
      </w:r>
      <w:r w:rsidR="004947BF">
        <w:rPr>
          <w:color w:val="808080" w:themeColor="background1" w:themeShade="80"/>
          <w:sz w:val="36"/>
          <w:szCs w:val="36"/>
        </w:rPr>
        <w:t>k magisterské diplomové práci</w:t>
      </w:r>
    </w:p>
    <w:p w:rsidR="00326FBE" w:rsidRDefault="00326FBE" w:rsidP="00326FBE">
      <w:pPr>
        <w:pStyle w:val="NoSpacing"/>
        <w:jc w:val="center"/>
        <w:rPr>
          <w:color w:val="808080" w:themeColor="background1" w:themeShade="80"/>
          <w:sz w:val="36"/>
          <w:szCs w:val="36"/>
        </w:rPr>
      </w:pPr>
    </w:p>
    <w:p w:rsidR="00326FBE" w:rsidRDefault="008C02B2" w:rsidP="00326FB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Autor, diplomant</w:t>
      </w:r>
      <w:r w:rsidR="00326FBE" w:rsidRPr="00326FB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:  </w:t>
      </w:r>
      <w:r w:rsidR="004947BF">
        <w:rPr>
          <w:color w:val="000000" w:themeColor="text1"/>
          <w:sz w:val="20"/>
          <w:szCs w:val="20"/>
        </w:rPr>
        <w:t>Bc. Linda Vrán</w:t>
      </w:r>
      <w:r>
        <w:rPr>
          <w:color w:val="000000" w:themeColor="text1"/>
          <w:sz w:val="20"/>
          <w:szCs w:val="20"/>
        </w:rPr>
        <w:t>ová</w:t>
      </w:r>
    </w:p>
    <w:p w:rsidR="00326FBE" w:rsidRDefault="008C02B2" w:rsidP="00326FB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Obor</w:t>
      </w:r>
      <w:r w:rsidR="00326FBE">
        <w:rPr>
          <w:color w:val="000000" w:themeColor="text1"/>
          <w:sz w:val="20"/>
          <w:szCs w:val="20"/>
        </w:rPr>
        <w:t xml:space="preserve"> :  </w:t>
      </w:r>
      <w:r>
        <w:rPr>
          <w:color w:val="000000" w:themeColor="text1"/>
          <w:sz w:val="20"/>
          <w:szCs w:val="20"/>
        </w:rPr>
        <w:t>Průmyslový design</w:t>
      </w:r>
    </w:p>
    <w:p w:rsidR="008C02B2" w:rsidRDefault="008C02B2" w:rsidP="00326FB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Ústav: 15150 Ústav průmyslového designu</w:t>
      </w:r>
    </w:p>
    <w:p w:rsidR="008C02B2" w:rsidRDefault="008C02B2" w:rsidP="00326FB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Vedoucí diplomové práce: prof. Ak.sochař Marian Karel</w:t>
      </w:r>
    </w:p>
    <w:p w:rsidR="00CE48DD" w:rsidRDefault="00CE48DD" w:rsidP="00326FB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Diplomová práce : </w:t>
      </w:r>
      <w:r w:rsidR="008C02B2" w:rsidRPr="008C02B2">
        <w:rPr>
          <w:b/>
          <w:color w:val="000000" w:themeColor="text1"/>
          <w:sz w:val="20"/>
          <w:szCs w:val="20"/>
        </w:rPr>
        <w:t>Zrození světla</w:t>
      </w:r>
    </w:p>
    <w:p w:rsidR="00CE48DD" w:rsidRDefault="00CE48DD" w:rsidP="00326FBE">
      <w:pPr>
        <w:pStyle w:val="NoSpacing"/>
        <w:rPr>
          <w:color w:val="000000" w:themeColor="text1"/>
          <w:sz w:val="20"/>
          <w:szCs w:val="20"/>
        </w:rPr>
      </w:pPr>
    </w:p>
    <w:p w:rsidR="00E0187F" w:rsidRDefault="00E0187F" w:rsidP="00326FBE">
      <w:pPr>
        <w:pStyle w:val="NoSpacing"/>
        <w:rPr>
          <w:color w:val="000000" w:themeColor="text1"/>
          <w:sz w:val="20"/>
          <w:szCs w:val="20"/>
        </w:rPr>
      </w:pPr>
    </w:p>
    <w:p w:rsidR="00B77C38" w:rsidRDefault="00BA5D94" w:rsidP="00B77C38">
      <w:pPr>
        <w:pStyle w:val="NoSpacing"/>
        <w:rPr>
          <w:b/>
          <w:color w:val="000000" w:themeColor="text1"/>
          <w:sz w:val="20"/>
          <w:szCs w:val="20"/>
        </w:rPr>
      </w:pPr>
      <w:r w:rsidRPr="00B77C38">
        <w:rPr>
          <w:b/>
          <w:color w:val="000000" w:themeColor="text1"/>
          <w:sz w:val="20"/>
          <w:szCs w:val="20"/>
        </w:rPr>
        <w:t>Oponentura diplomové práce Lindy Vránové by se dala shrnout do jedné věty ... „</w:t>
      </w:r>
      <w:r w:rsidR="00B77C38" w:rsidRPr="00B77C38">
        <w:rPr>
          <w:b/>
          <w:color w:val="000000" w:themeColor="text1"/>
          <w:sz w:val="20"/>
          <w:szCs w:val="20"/>
        </w:rPr>
        <w:t>Výsledná práce je pochopením podstaty broušen</w:t>
      </w:r>
      <w:r w:rsidR="00B64D5C">
        <w:rPr>
          <w:b/>
          <w:color w:val="000000" w:themeColor="text1"/>
          <w:sz w:val="20"/>
          <w:szCs w:val="20"/>
        </w:rPr>
        <w:t xml:space="preserve">ého skla </w:t>
      </w:r>
      <w:r w:rsidR="00B069E7">
        <w:rPr>
          <w:b/>
          <w:color w:val="000000" w:themeColor="text1"/>
          <w:sz w:val="20"/>
          <w:szCs w:val="20"/>
        </w:rPr>
        <w:t xml:space="preserve">a jeho kvalitativních vlastností </w:t>
      </w:r>
      <w:r w:rsidR="00B64D5C">
        <w:rPr>
          <w:b/>
          <w:color w:val="000000" w:themeColor="text1"/>
          <w:sz w:val="20"/>
          <w:szCs w:val="20"/>
        </w:rPr>
        <w:t>ve spojení se světlem</w:t>
      </w:r>
      <w:r w:rsidR="00B069E7">
        <w:rPr>
          <w:b/>
          <w:color w:val="000000" w:themeColor="text1"/>
          <w:sz w:val="20"/>
          <w:szCs w:val="20"/>
        </w:rPr>
        <w:t xml:space="preserve"> </w:t>
      </w:r>
      <w:r w:rsidR="00B64D5C">
        <w:rPr>
          <w:b/>
          <w:color w:val="000000" w:themeColor="text1"/>
          <w:sz w:val="20"/>
          <w:szCs w:val="20"/>
        </w:rPr>
        <w:t>s ohledem na</w:t>
      </w:r>
      <w:r w:rsidR="00E23B46">
        <w:rPr>
          <w:b/>
          <w:color w:val="000000" w:themeColor="text1"/>
          <w:sz w:val="20"/>
          <w:szCs w:val="20"/>
        </w:rPr>
        <w:t xml:space="preserve"> filozofií</w:t>
      </w:r>
      <w:r w:rsidR="00B77C38" w:rsidRPr="00B77C38">
        <w:rPr>
          <w:b/>
          <w:color w:val="000000" w:themeColor="text1"/>
          <w:sz w:val="20"/>
          <w:szCs w:val="20"/>
        </w:rPr>
        <w:t xml:space="preserve"> </w:t>
      </w:r>
      <w:r w:rsidR="00E23B46">
        <w:rPr>
          <w:b/>
          <w:color w:val="000000" w:themeColor="text1"/>
          <w:sz w:val="20"/>
          <w:szCs w:val="20"/>
        </w:rPr>
        <w:t>firmy</w:t>
      </w:r>
      <w:r w:rsidR="00B64D5C">
        <w:rPr>
          <w:b/>
          <w:color w:val="000000" w:themeColor="text1"/>
          <w:sz w:val="20"/>
          <w:szCs w:val="20"/>
        </w:rPr>
        <w:t xml:space="preserve"> Preciosa Lustry</w:t>
      </w:r>
      <w:r w:rsidR="00B77C38" w:rsidRPr="00B77C38">
        <w:rPr>
          <w:b/>
          <w:color w:val="000000" w:themeColor="text1"/>
          <w:sz w:val="20"/>
          <w:szCs w:val="20"/>
        </w:rPr>
        <w:t>“.</w:t>
      </w:r>
    </w:p>
    <w:p w:rsidR="00D1468E" w:rsidRDefault="00D1468E" w:rsidP="00B77C38">
      <w:pPr>
        <w:pStyle w:val="NoSpacing"/>
        <w:rPr>
          <w:b/>
          <w:color w:val="000000" w:themeColor="text1"/>
          <w:sz w:val="20"/>
          <w:szCs w:val="20"/>
        </w:rPr>
      </w:pPr>
    </w:p>
    <w:p w:rsidR="001A5488" w:rsidRPr="001A5488" w:rsidRDefault="001A5488" w:rsidP="00B77C38">
      <w:pPr>
        <w:pStyle w:val="NoSpacing"/>
        <w:rPr>
          <w:i/>
          <w:color w:val="000000" w:themeColor="text1"/>
          <w:sz w:val="20"/>
          <w:szCs w:val="20"/>
        </w:rPr>
      </w:pPr>
      <w:r w:rsidRPr="001A5488">
        <w:rPr>
          <w:i/>
          <w:color w:val="000000" w:themeColor="text1"/>
          <w:sz w:val="20"/>
          <w:szCs w:val="20"/>
        </w:rPr>
        <w:t>K</w:t>
      </w:r>
      <w:r>
        <w:rPr>
          <w:i/>
          <w:color w:val="000000" w:themeColor="text1"/>
          <w:sz w:val="20"/>
          <w:szCs w:val="20"/>
        </w:rPr>
        <w:t xml:space="preserve">olekce </w:t>
      </w:r>
      <w:r w:rsidR="007C04B2">
        <w:rPr>
          <w:i/>
          <w:color w:val="000000" w:themeColor="text1"/>
          <w:sz w:val="20"/>
          <w:szCs w:val="20"/>
        </w:rPr>
        <w:t>solité</w:t>
      </w:r>
      <w:r>
        <w:rPr>
          <w:i/>
          <w:color w:val="000000" w:themeColor="text1"/>
          <w:sz w:val="20"/>
          <w:szCs w:val="20"/>
        </w:rPr>
        <w:t>rních světelných ob</w:t>
      </w:r>
      <w:r w:rsidRPr="001A5488">
        <w:rPr>
          <w:i/>
          <w:color w:val="000000" w:themeColor="text1"/>
          <w:sz w:val="20"/>
          <w:szCs w:val="20"/>
        </w:rPr>
        <w:t>jektů.</w:t>
      </w:r>
    </w:p>
    <w:p w:rsidR="00D1468E" w:rsidRPr="00D1468E" w:rsidRDefault="00FC1AFE" w:rsidP="00B77C38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Téma diplomové práce, které si Linda zvolila</w:t>
      </w:r>
      <w:r w:rsidR="001A548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by se mohlo zdát jednoduché. Spojení skla a světla je díky progresi tohoto oboru velmi lákavé. Zároveň však obtížné</w:t>
      </w:r>
      <w:r w:rsidR="00B069E7">
        <w:rPr>
          <w:color w:val="000000" w:themeColor="text1"/>
          <w:sz w:val="20"/>
          <w:szCs w:val="20"/>
        </w:rPr>
        <w:t xml:space="preserve"> pro hledání a vznik</w:t>
      </w:r>
      <w:r w:rsidR="007C04B2">
        <w:rPr>
          <w:color w:val="000000" w:themeColor="text1"/>
          <w:sz w:val="20"/>
          <w:szCs w:val="20"/>
        </w:rPr>
        <w:t xml:space="preserve"> inovati</w:t>
      </w:r>
      <w:r w:rsidR="00461DD6">
        <w:rPr>
          <w:color w:val="000000" w:themeColor="text1"/>
          <w:sz w:val="20"/>
          <w:szCs w:val="20"/>
        </w:rPr>
        <w:t>vní</w:t>
      </w:r>
      <w:r w:rsidR="00B069E7">
        <w:rPr>
          <w:color w:val="000000" w:themeColor="text1"/>
          <w:sz w:val="20"/>
          <w:szCs w:val="20"/>
        </w:rPr>
        <w:t>ch</w:t>
      </w:r>
      <w:r w:rsidR="00461DD6">
        <w:rPr>
          <w:color w:val="000000" w:themeColor="text1"/>
          <w:sz w:val="20"/>
          <w:szCs w:val="20"/>
        </w:rPr>
        <w:t xml:space="preserve"> řešení</w:t>
      </w:r>
      <w:r>
        <w:rPr>
          <w:color w:val="000000" w:themeColor="text1"/>
          <w:sz w:val="20"/>
          <w:szCs w:val="20"/>
        </w:rPr>
        <w:t xml:space="preserve">. </w:t>
      </w:r>
      <w:r w:rsidR="001A5488">
        <w:rPr>
          <w:color w:val="000000" w:themeColor="text1"/>
          <w:sz w:val="20"/>
          <w:szCs w:val="20"/>
        </w:rPr>
        <w:t xml:space="preserve">Ročně vzniká </w:t>
      </w:r>
      <w:r w:rsidR="00D96832">
        <w:rPr>
          <w:color w:val="000000" w:themeColor="text1"/>
          <w:sz w:val="20"/>
          <w:szCs w:val="20"/>
        </w:rPr>
        <w:t>celosvětově</w:t>
      </w:r>
      <w:r w:rsidR="00D96832">
        <w:rPr>
          <w:color w:val="000000" w:themeColor="text1"/>
          <w:sz w:val="20"/>
          <w:szCs w:val="20"/>
        </w:rPr>
        <w:t xml:space="preserve"> </w:t>
      </w:r>
      <w:r w:rsidR="001A5488">
        <w:rPr>
          <w:color w:val="000000" w:themeColor="text1"/>
          <w:sz w:val="20"/>
          <w:szCs w:val="20"/>
        </w:rPr>
        <w:t>řada nových firem a studií, které produkuj</w:t>
      </w:r>
      <w:r w:rsidR="00461DD6">
        <w:rPr>
          <w:color w:val="000000" w:themeColor="text1"/>
          <w:sz w:val="20"/>
          <w:szCs w:val="20"/>
        </w:rPr>
        <w:t>í originální designové kolekce</w:t>
      </w:r>
      <w:r w:rsidR="00B069E7">
        <w:rPr>
          <w:color w:val="000000" w:themeColor="text1"/>
          <w:sz w:val="20"/>
          <w:szCs w:val="20"/>
        </w:rPr>
        <w:t xml:space="preserve">. Zároveň se mnohdy nápady opakují a firmy </w:t>
      </w:r>
      <w:r w:rsidR="00016F0A">
        <w:rPr>
          <w:color w:val="000000" w:themeColor="text1"/>
          <w:sz w:val="20"/>
          <w:szCs w:val="20"/>
        </w:rPr>
        <w:t xml:space="preserve">a designeři </w:t>
      </w:r>
      <w:r w:rsidR="00B069E7">
        <w:rPr>
          <w:color w:val="000000" w:themeColor="text1"/>
          <w:sz w:val="20"/>
          <w:szCs w:val="20"/>
        </w:rPr>
        <w:t>se v inovacích vzájem</w:t>
      </w:r>
      <w:r w:rsidR="007C04B2">
        <w:rPr>
          <w:color w:val="000000" w:themeColor="text1"/>
          <w:sz w:val="20"/>
          <w:szCs w:val="20"/>
        </w:rPr>
        <w:t>n</w:t>
      </w:r>
      <w:r w:rsidR="00B069E7">
        <w:rPr>
          <w:color w:val="000000" w:themeColor="text1"/>
          <w:sz w:val="20"/>
          <w:szCs w:val="20"/>
        </w:rPr>
        <w:t>ě vykrádají.</w:t>
      </w:r>
    </w:p>
    <w:p w:rsidR="004947BF" w:rsidRDefault="004947BF" w:rsidP="00B77C38">
      <w:pPr>
        <w:pStyle w:val="NoSpacing"/>
        <w:rPr>
          <w:b/>
          <w:color w:val="000000" w:themeColor="text1"/>
          <w:sz w:val="20"/>
          <w:szCs w:val="20"/>
        </w:rPr>
      </w:pPr>
    </w:p>
    <w:p w:rsidR="00D1468E" w:rsidRDefault="004947BF" w:rsidP="004947BF">
      <w:pPr>
        <w:pStyle w:val="NoSpacing"/>
        <w:rPr>
          <w:color w:val="000000" w:themeColor="text1"/>
          <w:sz w:val="20"/>
          <w:szCs w:val="20"/>
        </w:rPr>
      </w:pPr>
      <w:r w:rsidRPr="004947BF">
        <w:rPr>
          <w:i/>
          <w:color w:val="000000" w:themeColor="text1"/>
          <w:sz w:val="20"/>
          <w:szCs w:val="20"/>
        </w:rPr>
        <w:t>Systematičnost a ctižádost</w:t>
      </w:r>
      <w:r>
        <w:rPr>
          <w:color w:val="000000" w:themeColor="text1"/>
          <w:sz w:val="20"/>
          <w:szCs w:val="20"/>
        </w:rPr>
        <w:t xml:space="preserve">. </w:t>
      </w:r>
    </w:p>
    <w:p w:rsidR="004947BF" w:rsidRDefault="00B069E7" w:rsidP="004947BF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Poprvé jsme</w:t>
      </w:r>
      <w:r w:rsidR="00461DD6">
        <w:rPr>
          <w:color w:val="000000" w:themeColor="text1"/>
          <w:sz w:val="20"/>
          <w:szCs w:val="20"/>
        </w:rPr>
        <w:t xml:space="preserve"> se s L</w:t>
      </w:r>
      <w:r w:rsidR="004947BF">
        <w:rPr>
          <w:color w:val="000000" w:themeColor="text1"/>
          <w:sz w:val="20"/>
          <w:szCs w:val="20"/>
        </w:rPr>
        <w:t>indou setkal</w:t>
      </w:r>
      <w:r w:rsidR="00461DD6">
        <w:rPr>
          <w:color w:val="000000" w:themeColor="text1"/>
          <w:sz w:val="20"/>
          <w:szCs w:val="20"/>
        </w:rPr>
        <w:t>i</w:t>
      </w:r>
      <w:r w:rsidR="004947BF">
        <w:rPr>
          <w:color w:val="000000" w:themeColor="text1"/>
          <w:sz w:val="20"/>
          <w:szCs w:val="20"/>
        </w:rPr>
        <w:t xml:space="preserve"> v září loňského roku. J</w:t>
      </w:r>
      <w:r w:rsidR="00E23B46">
        <w:rPr>
          <w:color w:val="000000" w:themeColor="text1"/>
          <w:sz w:val="20"/>
          <w:szCs w:val="20"/>
        </w:rPr>
        <w:t xml:space="preserve">ejí ctižádostivost a cílená systematičnost, se </w:t>
      </w:r>
      <w:r w:rsidR="004947BF">
        <w:rPr>
          <w:color w:val="000000" w:themeColor="text1"/>
          <w:sz w:val="20"/>
          <w:szCs w:val="20"/>
        </w:rPr>
        <w:t xml:space="preserve"> kterou se pustila do studia technologií</w:t>
      </w:r>
      <w:r>
        <w:rPr>
          <w:color w:val="000000" w:themeColor="text1"/>
          <w:sz w:val="20"/>
          <w:szCs w:val="20"/>
        </w:rPr>
        <w:t>,</w:t>
      </w:r>
      <w:r w:rsidR="004947BF">
        <w:rPr>
          <w:color w:val="000000" w:themeColor="text1"/>
          <w:sz w:val="20"/>
          <w:szCs w:val="20"/>
        </w:rPr>
        <w:t xml:space="preserve"> </w:t>
      </w:r>
      <w:r w:rsidR="004947BF">
        <w:rPr>
          <w:color w:val="000000" w:themeColor="text1"/>
          <w:sz w:val="20"/>
          <w:szCs w:val="20"/>
        </w:rPr>
        <w:t xml:space="preserve">materiálů </w:t>
      </w:r>
      <w:r w:rsidR="00E23B46">
        <w:rPr>
          <w:color w:val="000000" w:themeColor="text1"/>
          <w:sz w:val="20"/>
          <w:szCs w:val="20"/>
        </w:rPr>
        <w:t xml:space="preserve">a řemesla byla předpokladem </w:t>
      </w:r>
      <w:r w:rsidR="00461DD6">
        <w:rPr>
          <w:color w:val="000000" w:themeColor="text1"/>
          <w:sz w:val="20"/>
          <w:szCs w:val="20"/>
        </w:rPr>
        <w:t>k zvládnutí úkolu</w:t>
      </w:r>
      <w:r w:rsidR="004947BF">
        <w:rPr>
          <w:color w:val="000000" w:themeColor="text1"/>
          <w:sz w:val="20"/>
          <w:szCs w:val="20"/>
        </w:rPr>
        <w:t xml:space="preserve">. </w:t>
      </w:r>
      <w:r w:rsidR="00E23B46">
        <w:rPr>
          <w:color w:val="000000" w:themeColor="text1"/>
          <w:sz w:val="20"/>
          <w:szCs w:val="20"/>
        </w:rPr>
        <w:t xml:space="preserve">Znalost především řemeslných technik a technologií umožnila Lindě analyzovat postupy a včas rozpoznávat možná rizika. Zde využila znalostí a zkušeností z dalších </w:t>
      </w:r>
      <w:r w:rsidR="00461DD6">
        <w:rPr>
          <w:color w:val="000000" w:themeColor="text1"/>
          <w:sz w:val="20"/>
          <w:szCs w:val="20"/>
        </w:rPr>
        <w:t>firem</w:t>
      </w:r>
      <w:r w:rsidR="00E23B46">
        <w:rPr>
          <w:color w:val="000000" w:themeColor="text1"/>
          <w:sz w:val="20"/>
          <w:szCs w:val="20"/>
        </w:rPr>
        <w:t>, s jejichž výrobními možnostmi se seznámila v průběhu podzimní stáže. Velmi vhodně tak ve výsledných pro</w:t>
      </w:r>
      <w:r w:rsidR="00461DD6">
        <w:rPr>
          <w:color w:val="000000" w:themeColor="text1"/>
          <w:sz w:val="20"/>
          <w:szCs w:val="20"/>
        </w:rPr>
        <w:t xml:space="preserve">duktech dokázala </w:t>
      </w:r>
      <w:r w:rsidR="00E23B46">
        <w:rPr>
          <w:color w:val="000000" w:themeColor="text1"/>
          <w:sz w:val="20"/>
          <w:szCs w:val="20"/>
        </w:rPr>
        <w:t xml:space="preserve">kombinovat </w:t>
      </w:r>
      <w:r w:rsidR="00461DD6">
        <w:rPr>
          <w:color w:val="000000" w:themeColor="text1"/>
          <w:sz w:val="20"/>
          <w:szCs w:val="20"/>
        </w:rPr>
        <w:t xml:space="preserve">například </w:t>
      </w:r>
      <w:r w:rsidR="00E23B46">
        <w:rPr>
          <w:color w:val="000000" w:themeColor="text1"/>
          <w:sz w:val="20"/>
          <w:szCs w:val="20"/>
        </w:rPr>
        <w:t>klasické hutní sklo s se sklem technickým a dosáhnout tím dokonalé formy výs</w:t>
      </w:r>
      <w:r w:rsidR="00FB0D0C">
        <w:rPr>
          <w:color w:val="000000" w:themeColor="text1"/>
          <w:sz w:val="20"/>
          <w:szCs w:val="20"/>
        </w:rPr>
        <w:t>l</w:t>
      </w:r>
      <w:r w:rsidR="00E23B46">
        <w:rPr>
          <w:color w:val="000000" w:themeColor="text1"/>
          <w:sz w:val="20"/>
          <w:szCs w:val="20"/>
        </w:rPr>
        <w:t>edných tvarů</w:t>
      </w:r>
      <w:r w:rsidR="00461DD6">
        <w:rPr>
          <w:color w:val="000000" w:themeColor="text1"/>
          <w:sz w:val="20"/>
          <w:szCs w:val="20"/>
        </w:rPr>
        <w:t>,</w:t>
      </w:r>
      <w:r w:rsidR="00E23B46">
        <w:rPr>
          <w:color w:val="000000" w:themeColor="text1"/>
          <w:sz w:val="20"/>
          <w:szCs w:val="20"/>
        </w:rPr>
        <w:t xml:space="preserve"> aniž by musela slevit ze svých představ.</w:t>
      </w:r>
    </w:p>
    <w:p w:rsidR="004947BF" w:rsidRDefault="004947BF" w:rsidP="004947BF">
      <w:pPr>
        <w:pStyle w:val="NoSpacing"/>
        <w:rPr>
          <w:color w:val="000000" w:themeColor="text1"/>
          <w:sz w:val="20"/>
          <w:szCs w:val="20"/>
        </w:rPr>
      </w:pPr>
    </w:p>
    <w:p w:rsidR="00B77C38" w:rsidRPr="00E23B46" w:rsidRDefault="00E23B46" w:rsidP="00B77C38">
      <w:pPr>
        <w:pStyle w:val="NoSpacing"/>
        <w:rPr>
          <w:i/>
          <w:color w:val="000000" w:themeColor="text1"/>
          <w:sz w:val="20"/>
          <w:szCs w:val="20"/>
        </w:rPr>
      </w:pPr>
      <w:r w:rsidRPr="00E23B46">
        <w:rPr>
          <w:i/>
          <w:color w:val="000000" w:themeColor="text1"/>
          <w:sz w:val="20"/>
          <w:szCs w:val="20"/>
        </w:rPr>
        <w:t>Analýza.</w:t>
      </w:r>
    </w:p>
    <w:p w:rsidR="00FD4218" w:rsidRDefault="004947BF" w:rsidP="00B30821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Rešerše, byť působí svěžím dojmem a komplexností </w:t>
      </w:r>
      <w:r w:rsidR="00D1468E">
        <w:rPr>
          <w:color w:val="000000" w:themeColor="text1"/>
          <w:sz w:val="20"/>
          <w:szCs w:val="20"/>
        </w:rPr>
        <w:t xml:space="preserve">je svým způsobem povrchní. </w:t>
      </w:r>
      <w:r w:rsidR="00FD4218">
        <w:rPr>
          <w:color w:val="000000" w:themeColor="text1"/>
          <w:sz w:val="20"/>
          <w:szCs w:val="20"/>
        </w:rPr>
        <w:t xml:space="preserve">Zdánlivě! </w:t>
      </w:r>
      <w:r w:rsidR="00D1468E">
        <w:rPr>
          <w:color w:val="000000" w:themeColor="text1"/>
          <w:sz w:val="20"/>
          <w:szCs w:val="20"/>
        </w:rPr>
        <w:t>Dotýká se však podstaty Lindina úkolu, práce se světlem a jeho tra</w:t>
      </w:r>
      <w:r w:rsidR="007C04B2">
        <w:rPr>
          <w:color w:val="000000" w:themeColor="text1"/>
          <w:sz w:val="20"/>
          <w:szCs w:val="20"/>
        </w:rPr>
        <w:t>nsformacemi přes dekory na povrchu sklen</w:t>
      </w:r>
      <w:r w:rsidR="00D1468E">
        <w:rPr>
          <w:color w:val="000000" w:themeColor="text1"/>
          <w:sz w:val="20"/>
          <w:szCs w:val="20"/>
        </w:rPr>
        <w:t xml:space="preserve">ěných tvarů. </w:t>
      </w:r>
    </w:p>
    <w:p w:rsidR="006B1BB6" w:rsidRDefault="00FD4218" w:rsidP="00B30821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 pohledu výrobce je </w:t>
      </w:r>
      <w:r w:rsidR="00461DD6">
        <w:rPr>
          <w:color w:val="000000" w:themeColor="text1"/>
          <w:sz w:val="20"/>
          <w:szCs w:val="20"/>
        </w:rPr>
        <w:t xml:space="preserve">v rešerši </w:t>
      </w:r>
      <w:r>
        <w:rPr>
          <w:color w:val="000000" w:themeColor="text1"/>
          <w:sz w:val="20"/>
          <w:szCs w:val="20"/>
        </w:rPr>
        <w:t xml:space="preserve">patrná absence současných trendů v oblasti světelného designu, respektive srovnání produktů současných leaderů světelného designu. I to může mít v Lindiných úvahách své opodstatnění. Linda ve své práci nepracuje s výsledným </w:t>
      </w:r>
      <w:r w:rsidR="005900A8">
        <w:rPr>
          <w:color w:val="000000" w:themeColor="text1"/>
          <w:sz w:val="20"/>
          <w:szCs w:val="20"/>
        </w:rPr>
        <w:t>výrobkem</w:t>
      </w:r>
      <w:r>
        <w:rPr>
          <w:color w:val="000000" w:themeColor="text1"/>
          <w:sz w:val="20"/>
          <w:szCs w:val="20"/>
        </w:rPr>
        <w:t xml:space="preserve"> jako s průmyslově,</w:t>
      </w:r>
      <w:r w:rsidR="005900A8">
        <w:rPr>
          <w:color w:val="000000" w:themeColor="text1"/>
          <w:sz w:val="20"/>
          <w:szCs w:val="20"/>
        </w:rPr>
        <w:t xml:space="preserve"> myšleno sériově vyráběn</w:t>
      </w:r>
      <w:r w:rsidR="006B1BB6">
        <w:rPr>
          <w:color w:val="000000" w:themeColor="text1"/>
          <w:sz w:val="20"/>
          <w:szCs w:val="20"/>
        </w:rPr>
        <w:t>ým produktem</w:t>
      </w:r>
      <w:r>
        <w:rPr>
          <w:color w:val="000000" w:themeColor="text1"/>
          <w:sz w:val="20"/>
          <w:szCs w:val="20"/>
        </w:rPr>
        <w:t xml:space="preserve">, ale </w:t>
      </w:r>
      <w:r w:rsidR="00461DD6">
        <w:rPr>
          <w:color w:val="000000" w:themeColor="text1"/>
          <w:sz w:val="20"/>
          <w:szCs w:val="20"/>
        </w:rPr>
        <w:t>j</w:t>
      </w:r>
      <w:r w:rsidR="006B1BB6">
        <w:rPr>
          <w:color w:val="000000" w:themeColor="text1"/>
          <w:sz w:val="20"/>
          <w:szCs w:val="20"/>
        </w:rPr>
        <w:t xml:space="preserve">ako s artefaktem, ve kterém se </w:t>
      </w:r>
      <w:r w:rsidR="005900A8">
        <w:rPr>
          <w:color w:val="000000" w:themeColor="text1"/>
          <w:sz w:val="20"/>
          <w:szCs w:val="20"/>
        </w:rPr>
        <w:t>přesvědčivě prezentuje kvalitní</w:t>
      </w:r>
      <w:r w:rsidR="006B1BB6">
        <w:rPr>
          <w:color w:val="000000" w:themeColor="text1"/>
          <w:sz w:val="20"/>
          <w:szCs w:val="20"/>
        </w:rPr>
        <w:t xml:space="preserve"> řemeslo ve spojení s jedinečným materiálem, olovnatým křišťálem. V neposlední </w:t>
      </w:r>
      <w:r w:rsidR="00461DD6">
        <w:rPr>
          <w:color w:val="000000" w:themeColor="text1"/>
          <w:sz w:val="20"/>
          <w:szCs w:val="20"/>
        </w:rPr>
        <w:t>řadě vytvořené objekty</w:t>
      </w:r>
      <w:r w:rsidR="006B1BB6">
        <w:rPr>
          <w:color w:val="000000" w:themeColor="text1"/>
          <w:sz w:val="20"/>
          <w:szCs w:val="20"/>
        </w:rPr>
        <w:t xml:space="preserve"> reflektují dlouhodobě budovanou filozofii firmy</w:t>
      </w:r>
      <w:r w:rsidR="008C0055">
        <w:rPr>
          <w:color w:val="000000" w:themeColor="text1"/>
          <w:sz w:val="20"/>
          <w:szCs w:val="20"/>
        </w:rPr>
        <w:t xml:space="preserve"> Preciosa Lustry</w:t>
      </w:r>
      <w:r w:rsidR="006B1BB6">
        <w:rPr>
          <w:color w:val="000000" w:themeColor="text1"/>
          <w:sz w:val="20"/>
          <w:szCs w:val="20"/>
        </w:rPr>
        <w:t>.</w:t>
      </w:r>
    </w:p>
    <w:p w:rsidR="006B1BB6" w:rsidRDefault="006B1BB6" w:rsidP="00B30821">
      <w:pPr>
        <w:pStyle w:val="NoSpacing"/>
        <w:rPr>
          <w:color w:val="000000" w:themeColor="text1"/>
          <w:sz w:val="20"/>
          <w:szCs w:val="20"/>
        </w:rPr>
      </w:pPr>
    </w:p>
    <w:p w:rsidR="006B1BB6" w:rsidRPr="006B1BB6" w:rsidRDefault="006B1BB6" w:rsidP="00B30821">
      <w:pPr>
        <w:pStyle w:val="NoSpacing"/>
        <w:rPr>
          <w:i/>
          <w:color w:val="000000" w:themeColor="text1"/>
          <w:sz w:val="20"/>
          <w:szCs w:val="20"/>
        </w:rPr>
      </w:pPr>
      <w:r w:rsidRPr="006B1BB6">
        <w:rPr>
          <w:i/>
          <w:color w:val="000000" w:themeColor="text1"/>
          <w:sz w:val="20"/>
          <w:szCs w:val="20"/>
        </w:rPr>
        <w:t>Hledání principů.</w:t>
      </w:r>
    </w:p>
    <w:p w:rsidR="006B1BB6" w:rsidRDefault="006B1BB6" w:rsidP="006B1BB6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Jejich hledání je typickým znakem procesu vzniku skleněných a</w:t>
      </w:r>
      <w:r w:rsidR="007C04B2">
        <w:rPr>
          <w:color w:val="000000" w:themeColor="text1"/>
          <w:sz w:val="20"/>
          <w:szCs w:val="20"/>
        </w:rPr>
        <w:t>rtefak</w:t>
      </w:r>
      <w:r>
        <w:rPr>
          <w:color w:val="000000" w:themeColor="text1"/>
          <w:sz w:val="20"/>
          <w:szCs w:val="20"/>
        </w:rPr>
        <w:t>tů</w:t>
      </w:r>
      <w:r>
        <w:rPr>
          <w:color w:val="000000" w:themeColor="text1"/>
          <w:sz w:val="20"/>
          <w:szCs w:val="20"/>
        </w:rPr>
        <w:t xml:space="preserve">. Linda si ve své důslednosti vytvořila vlastní laboratoř, </w:t>
      </w:r>
      <w:r>
        <w:rPr>
          <w:color w:val="000000" w:themeColor="text1"/>
          <w:sz w:val="20"/>
          <w:szCs w:val="20"/>
        </w:rPr>
        <w:t>pro vývoj broušených dekorů,  na kterých zkoušela</w:t>
      </w:r>
      <w:r w:rsidR="00461DD6">
        <w:rPr>
          <w:color w:val="000000" w:themeColor="text1"/>
          <w:sz w:val="20"/>
          <w:szCs w:val="20"/>
        </w:rPr>
        <w:t xml:space="preserve"> vlastnosti</w:t>
      </w:r>
      <w:r>
        <w:rPr>
          <w:color w:val="000000" w:themeColor="text1"/>
          <w:sz w:val="20"/>
          <w:szCs w:val="20"/>
        </w:rPr>
        <w:t xml:space="preserve"> světla a </w:t>
      </w:r>
      <w:r>
        <w:rPr>
          <w:color w:val="000000" w:themeColor="text1"/>
          <w:sz w:val="20"/>
          <w:szCs w:val="20"/>
        </w:rPr>
        <w:t xml:space="preserve">propustnost </w:t>
      </w:r>
      <w:r>
        <w:rPr>
          <w:color w:val="000000" w:themeColor="text1"/>
          <w:sz w:val="20"/>
          <w:szCs w:val="20"/>
        </w:rPr>
        <w:t xml:space="preserve">kovových vrstev nanášených na sklo. Cílená systematičnost procesu vývoje </w:t>
      </w:r>
      <w:r>
        <w:rPr>
          <w:color w:val="000000" w:themeColor="text1"/>
          <w:sz w:val="20"/>
          <w:szCs w:val="20"/>
        </w:rPr>
        <w:t xml:space="preserve">tak byla podpořena realizací desítek vzorků dekorů, jak broušených, tak optických. </w:t>
      </w:r>
      <w:r w:rsidR="00FC1AFE">
        <w:rPr>
          <w:color w:val="000000" w:themeColor="text1"/>
          <w:sz w:val="20"/>
          <w:szCs w:val="20"/>
        </w:rPr>
        <w:t>S materiály a technologiemi v prvopočátku pracovala koncepčně a experimentálně, což je zdokumentováno v</w:t>
      </w:r>
      <w:r w:rsidR="00461DD6">
        <w:rPr>
          <w:color w:val="000000" w:themeColor="text1"/>
          <w:sz w:val="20"/>
          <w:szCs w:val="20"/>
        </w:rPr>
        <w:t xml:space="preserve"> </w:t>
      </w:r>
      <w:r w:rsidR="00FC1AFE">
        <w:rPr>
          <w:color w:val="000000" w:themeColor="text1"/>
          <w:sz w:val="20"/>
          <w:szCs w:val="20"/>
        </w:rPr>
        <w:t>řadě fotografií. V této fázi zpracování projektu je patrná velká míra inovativnosti.</w:t>
      </w:r>
    </w:p>
    <w:p w:rsidR="00B77C38" w:rsidRDefault="00B77C38" w:rsidP="00326FBE">
      <w:pPr>
        <w:pStyle w:val="NoSpacing"/>
        <w:rPr>
          <w:color w:val="000000" w:themeColor="text1"/>
          <w:sz w:val="20"/>
          <w:szCs w:val="20"/>
        </w:rPr>
      </w:pPr>
    </w:p>
    <w:p w:rsidR="006B1BB6" w:rsidRDefault="00FC1AFE" w:rsidP="00326FBE">
      <w:pPr>
        <w:pStyle w:val="NoSpacing"/>
        <w:rPr>
          <w:i/>
          <w:color w:val="000000" w:themeColor="text1"/>
          <w:sz w:val="20"/>
          <w:szCs w:val="20"/>
        </w:rPr>
      </w:pPr>
      <w:r w:rsidRPr="00FC1AFE">
        <w:rPr>
          <w:i/>
          <w:color w:val="000000" w:themeColor="text1"/>
          <w:sz w:val="20"/>
          <w:szCs w:val="20"/>
        </w:rPr>
        <w:t>Hledání tvaru.</w:t>
      </w:r>
    </w:p>
    <w:p w:rsidR="00FC1AFE" w:rsidRDefault="00FC1AFE" w:rsidP="00FC1AF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Samotné tvarové řešení s</w:t>
      </w:r>
      <w:r>
        <w:rPr>
          <w:color w:val="000000" w:themeColor="text1"/>
          <w:sz w:val="20"/>
          <w:szCs w:val="20"/>
        </w:rPr>
        <w:t xml:space="preserve">vítidel není příliš originální v tom smyslu, že použití tvaru vejce by se mohlo zdát jako sázka na jistotu, která je orientovaná na komerční úspěch. Pokud se však seznámíme se staršími pracemi studentky, </w:t>
      </w:r>
      <w:r w:rsidR="00E81999">
        <w:rPr>
          <w:color w:val="000000" w:themeColor="text1"/>
          <w:sz w:val="20"/>
          <w:szCs w:val="20"/>
        </w:rPr>
        <w:t>objevíme návaznost na</w:t>
      </w:r>
      <w:r w:rsidR="00422D63">
        <w:rPr>
          <w:color w:val="000000" w:themeColor="text1"/>
          <w:sz w:val="20"/>
          <w:szCs w:val="20"/>
        </w:rPr>
        <w:t> </w:t>
      </w:r>
      <w:r w:rsidR="00E81999">
        <w:rPr>
          <w:color w:val="000000" w:themeColor="text1"/>
          <w:sz w:val="20"/>
          <w:szCs w:val="20"/>
        </w:rPr>
        <w:t>předešlé</w:t>
      </w:r>
      <w:r w:rsidR="00422D63">
        <w:rPr>
          <w:color w:val="000000" w:themeColor="text1"/>
          <w:sz w:val="20"/>
          <w:szCs w:val="20"/>
        </w:rPr>
        <w:t xml:space="preserve"> realizacemi a dokonce progres v generování složitějších tvarových kompozic - sestav,  které mají svojí funkci. </w:t>
      </w:r>
    </w:p>
    <w:p w:rsidR="00E81999" w:rsidRDefault="00E81999" w:rsidP="00FC1AF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Soubor objektů v sobě nese vliv firmy</w:t>
      </w:r>
      <w:r w:rsidR="00CC67E3">
        <w:rPr>
          <w:color w:val="000000" w:themeColor="text1"/>
          <w:sz w:val="20"/>
          <w:szCs w:val="20"/>
        </w:rPr>
        <w:t>, pro kterou kolekce vznikla. Snahu vytvořit soubor</w:t>
      </w:r>
      <w:r>
        <w:rPr>
          <w:color w:val="000000" w:themeColor="text1"/>
          <w:sz w:val="20"/>
          <w:szCs w:val="20"/>
        </w:rPr>
        <w:t xml:space="preserve"> světelných prvk</w:t>
      </w:r>
      <w:r w:rsidR="007C04B2">
        <w:rPr>
          <w:color w:val="000000" w:themeColor="text1"/>
          <w:sz w:val="20"/>
          <w:szCs w:val="20"/>
        </w:rPr>
        <w:t>ů, které reagují na požadavky t</w:t>
      </w:r>
      <w:r>
        <w:rPr>
          <w:color w:val="000000" w:themeColor="text1"/>
          <w:sz w:val="20"/>
          <w:szCs w:val="20"/>
        </w:rPr>
        <w:t>r</w:t>
      </w:r>
      <w:r w:rsidR="00CC67E3">
        <w:rPr>
          <w:color w:val="000000" w:themeColor="text1"/>
          <w:sz w:val="20"/>
          <w:szCs w:val="20"/>
        </w:rPr>
        <w:t xml:space="preserve">hu, co se týče typologie, </w:t>
      </w:r>
      <w:r>
        <w:rPr>
          <w:color w:val="000000" w:themeColor="text1"/>
          <w:sz w:val="20"/>
          <w:szCs w:val="20"/>
        </w:rPr>
        <w:t>které v sobě reflektují současné módní trendy, jakými jsou například kovové polotransparentní vrst</w:t>
      </w:r>
      <w:r w:rsidR="00461DD6">
        <w:rPr>
          <w:color w:val="000000" w:themeColor="text1"/>
          <w:sz w:val="20"/>
          <w:szCs w:val="20"/>
        </w:rPr>
        <w:t xml:space="preserve">vy, komunikující díky svým </w:t>
      </w:r>
      <w:r>
        <w:rPr>
          <w:color w:val="000000" w:themeColor="text1"/>
          <w:sz w:val="20"/>
          <w:szCs w:val="20"/>
        </w:rPr>
        <w:t>vlastnostem s prostorem,</w:t>
      </w:r>
      <w:r w:rsidR="00461DD6">
        <w:rPr>
          <w:color w:val="000000" w:themeColor="text1"/>
          <w:sz w:val="20"/>
          <w:szCs w:val="20"/>
        </w:rPr>
        <w:t xml:space="preserve"> ve kter</w:t>
      </w:r>
      <w:r>
        <w:rPr>
          <w:color w:val="000000" w:themeColor="text1"/>
          <w:sz w:val="20"/>
          <w:szCs w:val="20"/>
        </w:rPr>
        <w:t xml:space="preserve">ém jsou instalovány. </w:t>
      </w:r>
    </w:p>
    <w:p w:rsidR="00FC1AFE" w:rsidRDefault="00E81999" w:rsidP="00FC1AF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I přes tyto vlivy, které mohou být v mnoha směrech limitující, </w:t>
      </w:r>
      <w:r w:rsidR="00224729">
        <w:rPr>
          <w:color w:val="000000" w:themeColor="text1"/>
          <w:sz w:val="20"/>
          <w:szCs w:val="20"/>
        </w:rPr>
        <w:t>lze v Lindině práci spatřit řadu inovativních řešení</w:t>
      </w:r>
      <w:r w:rsidR="007173AE">
        <w:rPr>
          <w:color w:val="000000" w:themeColor="text1"/>
          <w:sz w:val="20"/>
          <w:szCs w:val="20"/>
        </w:rPr>
        <w:t xml:space="preserve"> a přístupů</w:t>
      </w:r>
      <w:r w:rsidR="00224729">
        <w:rPr>
          <w:color w:val="000000" w:themeColor="text1"/>
          <w:sz w:val="20"/>
          <w:szCs w:val="20"/>
        </w:rPr>
        <w:t xml:space="preserve">. </w:t>
      </w:r>
      <w:r w:rsidR="007173AE">
        <w:rPr>
          <w:color w:val="000000" w:themeColor="text1"/>
          <w:sz w:val="20"/>
          <w:szCs w:val="20"/>
        </w:rPr>
        <w:t>Z tohoto pohledu je nutno vyzdvihnout</w:t>
      </w:r>
      <w:r w:rsidR="00FC1AFE">
        <w:rPr>
          <w:color w:val="000000" w:themeColor="text1"/>
          <w:sz w:val="20"/>
          <w:szCs w:val="20"/>
        </w:rPr>
        <w:t xml:space="preserve"> proje</w:t>
      </w:r>
      <w:r w:rsidR="007173AE">
        <w:rPr>
          <w:color w:val="000000" w:themeColor="text1"/>
          <w:sz w:val="20"/>
          <w:szCs w:val="20"/>
        </w:rPr>
        <w:t>kt nástěnné aplikace svítidla, jehož</w:t>
      </w:r>
      <w:r w:rsidR="00B80BA0">
        <w:rPr>
          <w:color w:val="000000" w:themeColor="text1"/>
          <w:sz w:val="20"/>
          <w:szCs w:val="20"/>
        </w:rPr>
        <w:t xml:space="preserve"> inovativnost je v koncepčním řešení </w:t>
      </w:r>
      <w:r w:rsidR="007173AE">
        <w:rPr>
          <w:color w:val="000000" w:themeColor="text1"/>
          <w:sz w:val="20"/>
          <w:szCs w:val="20"/>
        </w:rPr>
        <w:t>použití světla a jeho rozkladu</w:t>
      </w:r>
      <w:r w:rsidR="00B80BA0">
        <w:rPr>
          <w:color w:val="000000" w:themeColor="text1"/>
          <w:sz w:val="20"/>
          <w:szCs w:val="20"/>
        </w:rPr>
        <w:t xml:space="preserve"> na vnitřně broušené ploše. Jedná se o netradiční způsob ap</w:t>
      </w:r>
      <w:r w:rsidR="007C04B2">
        <w:rPr>
          <w:color w:val="000000" w:themeColor="text1"/>
          <w:sz w:val="20"/>
          <w:szCs w:val="20"/>
        </w:rPr>
        <w:t>likace b</w:t>
      </w:r>
      <w:r w:rsidR="00B80BA0">
        <w:rPr>
          <w:color w:val="000000" w:themeColor="text1"/>
          <w:sz w:val="20"/>
          <w:szCs w:val="20"/>
        </w:rPr>
        <w:t>r</w:t>
      </w:r>
      <w:r w:rsidR="007C04B2">
        <w:rPr>
          <w:color w:val="000000" w:themeColor="text1"/>
          <w:sz w:val="20"/>
          <w:szCs w:val="20"/>
        </w:rPr>
        <w:t>o</w:t>
      </w:r>
      <w:r w:rsidR="00B80BA0">
        <w:rPr>
          <w:color w:val="000000" w:themeColor="text1"/>
          <w:sz w:val="20"/>
          <w:szCs w:val="20"/>
        </w:rPr>
        <w:t>ušeného dekoru z výraznými opticko – světelnými vlastnostmi.</w:t>
      </w:r>
    </w:p>
    <w:p w:rsidR="00AB345A" w:rsidRDefault="00AB345A" w:rsidP="00FC1AFE">
      <w:pPr>
        <w:pStyle w:val="NoSpacing"/>
        <w:rPr>
          <w:color w:val="000000" w:themeColor="text1"/>
          <w:sz w:val="20"/>
          <w:szCs w:val="20"/>
        </w:rPr>
      </w:pPr>
    </w:p>
    <w:p w:rsidR="00FC1AFE" w:rsidRPr="00FC1AFE" w:rsidRDefault="00FC1AFE" w:rsidP="00326FBE">
      <w:pPr>
        <w:pStyle w:val="NoSpacing"/>
        <w:rPr>
          <w:color w:val="000000" w:themeColor="text1"/>
          <w:sz w:val="20"/>
          <w:szCs w:val="20"/>
        </w:rPr>
      </w:pPr>
    </w:p>
    <w:p w:rsidR="006B1BB6" w:rsidRDefault="006B1BB6" w:rsidP="00326FBE">
      <w:pPr>
        <w:pStyle w:val="NoSpacing"/>
        <w:rPr>
          <w:color w:val="000000" w:themeColor="text1"/>
          <w:sz w:val="20"/>
          <w:szCs w:val="20"/>
        </w:rPr>
      </w:pPr>
    </w:p>
    <w:p w:rsidR="00732DDA" w:rsidRDefault="00AB345A" w:rsidP="00326FBE">
      <w:pPr>
        <w:pStyle w:val="NoSpacing"/>
        <w:rPr>
          <w:i/>
          <w:color w:val="000000" w:themeColor="text1"/>
          <w:sz w:val="20"/>
          <w:szCs w:val="20"/>
        </w:rPr>
      </w:pPr>
      <w:r w:rsidRPr="00AB345A">
        <w:rPr>
          <w:i/>
          <w:color w:val="000000" w:themeColor="text1"/>
          <w:sz w:val="20"/>
          <w:szCs w:val="20"/>
        </w:rPr>
        <w:t>Prezentace.</w:t>
      </w:r>
    </w:p>
    <w:p w:rsidR="00AB345A" w:rsidRDefault="00461DD6" w:rsidP="00326FB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Tištěná ob</w:t>
      </w:r>
      <w:r w:rsidR="00AB345A">
        <w:rPr>
          <w:color w:val="000000" w:themeColor="text1"/>
          <w:sz w:val="20"/>
          <w:szCs w:val="20"/>
        </w:rPr>
        <w:t xml:space="preserve">hajoba je ve své obrazové části marketingovým materiálem, který snese srovnání svojí kvalitativní úrovní s produkty v této oblasti. </w:t>
      </w:r>
      <w:r w:rsidR="00BD3FB7">
        <w:rPr>
          <w:color w:val="000000" w:themeColor="text1"/>
          <w:sz w:val="20"/>
          <w:szCs w:val="20"/>
        </w:rPr>
        <w:t xml:space="preserve"> V současné době firmy cílí na zážitek. Na vytváření emocí, které výsledný produkt prodávají.</w:t>
      </w:r>
      <w:r w:rsidR="007C04B2">
        <w:rPr>
          <w:color w:val="000000" w:themeColor="text1"/>
          <w:sz w:val="20"/>
          <w:szCs w:val="20"/>
        </w:rPr>
        <w:t xml:space="preserve"> Působivé, pocitově silné fot</w:t>
      </w:r>
      <w:r w:rsidR="00AB345A">
        <w:rPr>
          <w:color w:val="000000" w:themeColor="text1"/>
          <w:sz w:val="20"/>
          <w:szCs w:val="20"/>
        </w:rPr>
        <w:t xml:space="preserve">ografie </w:t>
      </w:r>
      <w:r w:rsidR="00B64D5C">
        <w:rPr>
          <w:color w:val="000000" w:themeColor="text1"/>
          <w:sz w:val="20"/>
          <w:szCs w:val="20"/>
        </w:rPr>
        <w:t>vt</w:t>
      </w:r>
      <w:r w:rsidR="00646AFD">
        <w:rPr>
          <w:color w:val="000000" w:themeColor="text1"/>
          <w:sz w:val="20"/>
          <w:szCs w:val="20"/>
        </w:rPr>
        <w:t xml:space="preserve">ahují svojí atmosférou </w:t>
      </w:r>
      <w:r w:rsidR="00B64D5C">
        <w:rPr>
          <w:color w:val="000000" w:themeColor="text1"/>
          <w:sz w:val="20"/>
          <w:szCs w:val="20"/>
        </w:rPr>
        <w:t xml:space="preserve">potenciální zákazníky </w:t>
      </w:r>
      <w:r w:rsidR="00646AFD">
        <w:rPr>
          <w:color w:val="000000" w:themeColor="text1"/>
          <w:sz w:val="20"/>
          <w:szCs w:val="20"/>
        </w:rPr>
        <w:t xml:space="preserve">do příběhu, který </w:t>
      </w:r>
      <w:r>
        <w:rPr>
          <w:color w:val="000000" w:themeColor="text1"/>
          <w:sz w:val="20"/>
          <w:szCs w:val="20"/>
        </w:rPr>
        <w:t xml:space="preserve">je </w:t>
      </w:r>
      <w:r w:rsidR="00B64D5C">
        <w:rPr>
          <w:color w:val="000000" w:themeColor="text1"/>
          <w:sz w:val="20"/>
          <w:szCs w:val="20"/>
        </w:rPr>
        <w:t xml:space="preserve">v případě Lindina díla </w:t>
      </w:r>
      <w:r w:rsidR="00646AFD">
        <w:rPr>
          <w:color w:val="000000" w:themeColor="text1"/>
          <w:sz w:val="20"/>
          <w:szCs w:val="20"/>
        </w:rPr>
        <w:t xml:space="preserve">spojen </w:t>
      </w:r>
      <w:r w:rsidR="006D022D">
        <w:rPr>
          <w:color w:val="000000" w:themeColor="text1"/>
          <w:sz w:val="20"/>
          <w:szCs w:val="20"/>
        </w:rPr>
        <w:t>s K</w:t>
      </w:r>
      <w:r w:rsidR="00B64D5C">
        <w:rPr>
          <w:color w:val="000000" w:themeColor="text1"/>
          <w:sz w:val="20"/>
          <w:szCs w:val="20"/>
        </w:rPr>
        <w:t xml:space="preserve">řišťálovým údolím, </w:t>
      </w:r>
      <w:r>
        <w:rPr>
          <w:color w:val="000000" w:themeColor="text1"/>
          <w:sz w:val="20"/>
          <w:szCs w:val="20"/>
        </w:rPr>
        <w:t xml:space="preserve">tedy </w:t>
      </w:r>
      <w:r w:rsidR="00646AFD">
        <w:rPr>
          <w:color w:val="000000" w:themeColor="text1"/>
          <w:sz w:val="20"/>
          <w:szCs w:val="20"/>
        </w:rPr>
        <w:t>s</w:t>
      </w:r>
      <w:r w:rsidR="00C07BBE">
        <w:rPr>
          <w:color w:val="000000" w:themeColor="text1"/>
          <w:sz w:val="20"/>
          <w:szCs w:val="20"/>
        </w:rPr>
        <w:t> tradicí č</w:t>
      </w:r>
      <w:r w:rsidR="00B64D5C">
        <w:rPr>
          <w:color w:val="000000" w:themeColor="text1"/>
          <w:sz w:val="20"/>
          <w:szCs w:val="20"/>
        </w:rPr>
        <w:t>e</w:t>
      </w:r>
      <w:r w:rsidR="00C07BBE">
        <w:rPr>
          <w:color w:val="000000" w:themeColor="text1"/>
          <w:sz w:val="20"/>
          <w:szCs w:val="20"/>
        </w:rPr>
        <w:t xml:space="preserve">ského skla a sklářství. </w:t>
      </w:r>
      <w:r w:rsidR="00C67937">
        <w:rPr>
          <w:color w:val="000000" w:themeColor="text1"/>
          <w:sz w:val="20"/>
          <w:szCs w:val="20"/>
        </w:rPr>
        <w:t xml:space="preserve">Schematické kresby tvarů objektů pak nahrazují </w:t>
      </w:r>
      <w:r w:rsidR="00B64D5C">
        <w:rPr>
          <w:color w:val="000000" w:themeColor="text1"/>
          <w:sz w:val="20"/>
          <w:szCs w:val="20"/>
        </w:rPr>
        <w:t>klasické</w:t>
      </w:r>
      <w:r w:rsidR="00C14720">
        <w:rPr>
          <w:color w:val="000000" w:themeColor="text1"/>
          <w:sz w:val="20"/>
          <w:szCs w:val="20"/>
        </w:rPr>
        <w:t xml:space="preserve"> produktové fotografie a mají s</w:t>
      </w:r>
      <w:r w:rsidR="00B64D5C">
        <w:rPr>
          <w:color w:val="000000" w:themeColor="text1"/>
          <w:sz w:val="20"/>
          <w:szCs w:val="20"/>
        </w:rPr>
        <w:t>píše nenásilný, informativní charakter</w:t>
      </w:r>
      <w:r w:rsidR="00C14720">
        <w:rPr>
          <w:color w:val="000000" w:themeColor="text1"/>
          <w:sz w:val="20"/>
          <w:szCs w:val="20"/>
        </w:rPr>
        <w:t xml:space="preserve"> o samotném produktu</w:t>
      </w:r>
      <w:r w:rsidR="00B64D5C">
        <w:rPr>
          <w:color w:val="000000" w:themeColor="text1"/>
          <w:sz w:val="20"/>
          <w:szCs w:val="20"/>
        </w:rPr>
        <w:t>.</w:t>
      </w:r>
      <w:r w:rsidR="00C67937">
        <w:rPr>
          <w:color w:val="000000" w:themeColor="text1"/>
          <w:sz w:val="20"/>
          <w:szCs w:val="20"/>
        </w:rPr>
        <w:t xml:space="preserve"> </w:t>
      </w:r>
    </w:p>
    <w:p w:rsidR="00C07BBE" w:rsidRDefault="00C07BBE" w:rsidP="00326FBE">
      <w:pPr>
        <w:pStyle w:val="NoSpacing"/>
        <w:rPr>
          <w:color w:val="000000" w:themeColor="text1"/>
          <w:sz w:val="20"/>
          <w:szCs w:val="20"/>
        </w:rPr>
      </w:pPr>
    </w:p>
    <w:p w:rsidR="008C0055" w:rsidRDefault="008C0055" w:rsidP="00326FBE">
      <w:pPr>
        <w:pStyle w:val="NoSpacing"/>
        <w:rPr>
          <w:color w:val="000000" w:themeColor="text1"/>
          <w:sz w:val="20"/>
          <w:szCs w:val="20"/>
        </w:rPr>
      </w:pPr>
    </w:p>
    <w:p w:rsidR="008C0055" w:rsidRDefault="008C0055" w:rsidP="00326FBE">
      <w:pPr>
        <w:pStyle w:val="NoSpacing"/>
        <w:rPr>
          <w:color w:val="000000" w:themeColor="text1"/>
          <w:sz w:val="20"/>
          <w:szCs w:val="20"/>
        </w:rPr>
      </w:pPr>
    </w:p>
    <w:p w:rsidR="001534C2" w:rsidRDefault="00C07BBE" w:rsidP="00326FBE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Kolekce světelných objektů je předurčena ke komerčnímu úspěchu právě proto, že se nejedná o produkty určené k sériové výrobě, ale o artefakty, které jsou jedinečné. </w:t>
      </w:r>
      <w:r w:rsidR="00B64D5C">
        <w:rPr>
          <w:color w:val="000000" w:themeColor="text1"/>
          <w:sz w:val="20"/>
          <w:szCs w:val="20"/>
        </w:rPr>
        <w:t>Tím studentka přesně vystihla potřeby firmy Preciosa Lustry a dlouhodobě budovan</w:t>
      </w:r>
      <w:r w:rsidR="006D022D">
        <w:rPr>
          <w:color w:val="000000" w:themeColor="text1"/>
          <w:sz w:val="20"/>
          <w:szCs w:val="20"/>
        </w:rPr>
        <w:t xml:space="preserve">ou filozofii, která </w:t>
      </w:r>
      <w:r w:rsidR="000A019E">
        <w:rPr>
          <w:color w:val="000000" w:themeColor="text1"/>
          <w:sz w:val="20"/>
          <w:szCs w:val="20"/>
        </w:rPr>
        <w:t>stojí na kvalitě olovnatého křišťálu a dokonalosti jeho řemeslného zpracování.</w:t>
      </w:r>
    </w:p>
    <w:p w:rsidR="005511CD" w:rsidRPr="005511CD" w:rsidRDefault="005511CD" w:rsidP="00326FBE">
      <w:pPr>
        <w:pStyle w:val="NoSpacing"/>
        <w:rPr>
          <w:color w:val="000000" w:themeColor="text1"/>
          <w:sz w:val="20"/>
          <w:szCs w:val="20"/>
        </w:rPr>
      </w:pPr>
    </w:p>
    <w:p w:rsidR="005511CD" w:rsidRPr="005511CD" w:rsidRDefault="00E23B46" w:rsidP="005511CD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Diplomovou práci Lindy Vránové hodnotím</w:t>
      </w:r>
      <w:r w:rsidR="000A019E">
        <w:rPr>
          <w:rFonts w:asciiTheme="minorHAnsi" w:hAnsiTheme="minorHAnsi" w:cs="Arial"/>
          <w:sz w:val="20"/>
          <w:szCs w:val="20"/>
        </w:rPr>
        <w:t xml:space="preserve"> </w:t>
      </w:r>
      <w:r w:rsidR="008C0055">
        <w:rPr>
          <w:rFonts w:asciiTheme="minorHAnsi" w:hAnsiTheme="minorHAnsi" w:cs="Arial"/>
          <w:sz w:val="20"/>
          <w:szCs w:val="20"/>
        </w:rPr>
        <w:t xml:space="preserve">pro </w:t>
      </w:r>
      <w:bookmarkStart w:id="0" w:name="_GoBack"/>
      <w:bookmarkEnd w:id="0"/>
      <w:r w:rsidR="00B64D5C">
        <w:rPr>
          <w:rFonts w:asciiTheme="minorHAnsi" w:hAnsiTheme="minorHAnsi" w:cs="Arial"/>
          <w:sz w:val="20"/>
          <w:szCs w:val="20"/>
        </w:rPr>
        <w:t>komplexnost se kterou studentka k řešení zadání přistoupila</w:t>
      </w:r>
      <w:r>
        <w:rPr>
          <w:rFonts w:asciiTheme="minorHAnsi" w:hAnsiTheme="minorHAnsi" w:cs="Arial"/>
          <w:sz w:val="20"/>
          <w:szCs w:val="20"/>
        </w:rPr>
        <w:t xml:space="preserve"> známkou: </w:t>
      </w:r>
    </w:p>
    <w:p w:rsidR="005511CD" w:rsidRDefault="005511CD" w:rsidP="005511CD">
      <w:pPr>
        <w:spacing w:line="360" w:lineRule="auto"/>
        <w:rPr>
          <w:rFonts w:ascii="Arial" w:hAnsi="Arial" w:cs="Arial"/>
          <w:sz w:val="22"/>
          <w:szCs w:val="22"/>
        </w:rPr>
      </w:pPr>
    </w:p>
    <w:p w:rsidR="005511CD" w:rsidRPr="005511CD" w:rsidRDefault="005511CD" w:rsidP="005511CD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5511C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1382440</wp:posOffset>
                </wp:positionH>
                <wp:positionV relativeFrom="paragraph">
                  <wp:posOffset>165878</wp:posOffset>
                </wp:positionV>
                <wp:extent cx="1257300" cy="0"/>
                <wp:effectExtent l="13970" t="10795" r="508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A6B8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5pt,13.05pt" to="207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"/>
            </w:pict>
          </mc:Fallback>
        </mc:AlternateContent>
      </w:r>
      <w:r w:rsidR="00944A9D">
        <w:rPr>
          <w:rFonts w:asciiTheme="minorHAnsi" w:hAnsiTheme="minorHAnsi" w:cs="Arial"/>
          <w:sz w:val="20"/>
          <w:szCs w:val="20"/>
        </w:rPr>
        <w:t xml:space="preserve">                                             </w:t>
      </w:r>
      <w:r w:rsidR="00E23B46">
        <w:rPr>
          <w:rFonts w:asciiTheme="minorHAnsi" w:hAnsiTheme="minorHAnsi" w:cs="Arial"/>
          <w:sz w:val="20"/>
          <w:szCs w:val="20"/>
        </w:rPr>
        <w:t xml:space="preserve"> </w:t>
      </w:r>
      <w:r w:rsidR="00944A9D">
        <w:rPr>
          <w:rFonts w:asciiTheme="minorHAnsi" w:hAnsiTheme="minorHAnsi" w:cs="Arial"/>
          <w:sz w:val="20"/>
          <w:szCs w:val="20"/>
        </w:rPr>
        <w:t xml:space="preserve">    </w:t>
      </w:r>
      <w:r w:rsidRPr="005511CD">
        <w:rPr>
          <w:rFonts w:asciiTheme="minorHAnsi" w:hAnsiTheme="minorHAnsi" w:cs="Arial"/>
          <w:sz w:val="20"/>
          <w:szCs w:val="20"/>
        </w:rPr>
        <w:t xml:space="preserve">      </w:t>
      </w:r>
      <w:r w:rsidR="00E23B46">
        <w:rPr>
          <w:rFonts w:asciiTheme="minorHAnsi" w:hAnsiTheme="minorHAnsi" w:cs="Arial"/>
          <w:sz w:val="20"/>
          <w:szCs w:val="20"/>
        </w:rPr>
        <w:t xml:space="preserve">   </w:t>
      </w:r>
      <w:r w:rsidR="00791292">
        <w:rPr>
          <w:rFonts w:asciiTheme="minorHAnsi" w:hAnsiTheme="minorHAnsi" w:cs="Arial"/>
          <w:sz w:val="20"/>
          <w:szCs w:val="20"/>
        </w:rPr>
        <w:t xml:space="preserve"> </w:t>
      </w:r>
      <w:r w:rsidR="00E23B46">
        <w:rPr>
          <w:rFonts w:asciiTheme="minorHAnsi" w:hAnsiTheme="minorHAnsi" w:cs="Arial"/>
          <w:sz w:val="20"/>
          <w:szCs w:val="20"/>
        </w:rPr>
        <w:t xml:space="preserve">Výborně - </w:t>
      </w:r>
      <w:r w:rsidR="008C02B2">
        <w:rPr>
          <w:rFonts w:asciiTheme="minorHAnsi" w:hAnsiTheme="minorHAnsi" w:cs="Arial"/>
          <w:sz w:val="20"/>
          <w:szCs w:val="20"/>
        </w:rPr>
        <w:t xml:space="preserve"> </w:t>
      </w:r>
      <w:r w:rsidR="00791292">
        <w:rPr>
          <w:rFonts w:asciiTheme="minorHAnsi" w:hAnsiTheme="minorHAnsi" w:cs="Arial"/>
          <w:sz w:val="20"/>
          <w:szCs w:val="20"/>
        </w:rPr>
        <w:t>A</w:t>
      </w:r>
      <w:r w:rsidRPr="005511CD">
        <w:rPr>
          <w:rFonts w:asciiTheme="minorHAnsi" w:hAnsiTheme="minorHAnsi" w:cs="Arial"/>
          <w:sz w:val="20"/>
          <w:szCs w:val="20"/>
        </w:rPr>
        <w:t xml:space="preserve">                          </w:t>
      </w:r>
    </w:p>
    <w:p w:rsidR="005511CD" w:rsidRDefault="005511CD" w:rsidP="005511CD">
      <w:pPr>
        <w:rPr>
          <w:rFonts w:asciiTheme="minorHAnsi" w:hAnsiTheme="minorHAnsi" w:cs="Arial"/>
          <w:b/>
          <w:sz w:val="20"/>
          <w:szCs w:val="20"/>
        </w:rPr>
      </w:pPr>
    </w:p>
    <w:p w:rsidR="005511CD" w:rsidRDefault="005511CD" w:rsidP="005511CD">
      <w:pPr>
        <w:rPr>
          <w:rFonts w:asciiTheme="minorHAnsi" w:hAnsiTheme="minorHAnsi" w:cs="Arial"/>
          <w:b/>
          <w:sz w:val="20"/>
          <w:szCs w:val="20"/>
        </w:rPr>
      </w:pPr>
    </w:p>
    <w:p w:rsidR="005511CD" w:rsidRDefault="005511CD" w:rsidP="005511CD">
      <w:pPr>
        <w:rPr>
          <w:rFonts w:asciiTheme="minorHAnsi" w:hAnsiTheme="minorHAnsi" w:cs="Arial"/>
          <w:b/>
          <w:sz w:val="20"/>
          <w:szCs w:val="20"/>
        </w:rPr>
      </w:pPr>
    </w:p>
    <w:p w:rsidR="001D2EA9" w:rsidRPr="005511CD" w:rsidRDefault="00E23B46" w:rsidP="005511C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 České Kamenici, 13</w:t>
      </w:r>
      <w:r w:rsidR="005511CD" w:rsidRPr="005511CD">
        <w:rPr>
          <w:rFonts w:asciiTheme="minorHAnsi" w:hAnsiTheme="minorHAnsi" w:cs="Arial"/>
          <w:sz w:val="20"/>
          <w:szCs w:val="20"/>
        </w:rPr>
        <w:t>.6.2016</w:t>
      </w:r>
    </w:p>
    <w:p w:rsidR="005511CD" w:rsidRPr="005511CD" w:rsidRDefault="005511CD" w:rsidP="005511CD">
      <w:pPr>
        <w:rPr>
          <w:rFonts w:asciiTheme="minorHAnsi" w:hAnsiTheme="minorHAnsi" w:cs="Arial"/>
          <w:sz w:val="20"/>
          <w:szCs w:val="20"/>
        </w:rPr>
      </w:pPr>
    </w:p>
    <w:p w:rsidR="005511CD" w:rsidRPr="005511CD" w:rsidRDefault="005511CD" w:rsidP="005511CD">
      <w:pPr>
        <w:rPr>
          <w:rFonts w:asciiTheme="minorHAnsi" w:hAnsiTheme="minorHAnsi" w:cs="Arial"/>
          <w:sz w:val="20"/>
          <w:szCs w:val="20"/>
        </w:rPr>
      </w:pPr>
      <w:r w:rsidRPr="005511CD">
        <w:rPr>
          <w:rFonts w:asciiTheme="minorHAnsi" w:hAnsiTheme="minorHAnsi" w:cs="Arial"/>
          <w:sz w:val="20"/>
          <w:szCs w:val="20"/>
        </w:rPr>
        <w:t>Jaroslav Bejvl</w:t>
      </w:r>
    </w:p>
    <w:p w:rsidR="00D92F87" w:rsidRDefault="00D92F87" w:rsidP="00326FBE">
      <w:pPr>
        <w:pStyle w:val="NoSpacing"/>
        <w:rPr>
          <w:color w:val="000000" w:themeColor="text1"/>
          <w:sz w:val="20"/>
          <w:szCs w:val="20"/>
        </w:rPr>
      </w:pPr>
    </w:p>
    <w:p w:rsidR="005D213F" w:rsidRDefault="005D213F" w:rsidP="00326FBE">
      <w:pPr>
        <w:pStyle w:val="NoSpacing"/>
        <w:rPr>
          <w:color w:val="000000" w:themeColor="text1"/>
          <w:sz w:val="20"/>
          <w:szCs w:val="20"/>
        </w:rPr>
      </w:pPr>
    </w:p>
    <w:p w:rsidR="005D213F" w:rsidRPr="00326FBE" w:rsidRDefault="005D213F" w:rsidP="00326FBE">
      <w:pPr>
        <w:pStyle w:val="NoSpacing"/>
        <w:rPr>
          <w:color w:val="000000" w:themeColor="text1"/>
          <w:sz w:val="20"/>
          <w:szCs w:val="20"/>
        </w:rPr>
      </w:pPr>
    </w:p>
    <w:sectPr w:rsidR="005D213F" w:rsidRPr="0032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E"/>
    <w:rsid w:val="00016F0A"/>
    <w:rsid w:val="00024A8B"/>
    <w:rsid w:val="000A019E"/>
    <w:rsid w:val="000F3BD1"/>
    <w:rsid w:val="001534C2"/>
    <w:rsid w:val="00163FB9"/>
    <w:rsid w:val="001715F9"/>
    <w:rsid w:val="001A5488"/>
    <w:rsid w:val="001C3BF3"/>
    <w:rsid w:val="001D2EA9"/>
    <w:rsid w:val="001E0FB0"/>
    <w:rsid w:val="00224729"/>
    <w:rsid w:val="002B4123"/>
    <w:rsid w:val="00306207"/>
    <w:rsid w:val="00326FBE"/>
    <w:rsid w:val="00335DE0"/>
    <w:rsid w:val="0034056F"/>
    <w:rsid w:val="00357204"/>
    <w:rsid w:val="003F132D"/>
    <w:rsid w:val="00417E33"/>
    <w:rsid w:val="00422D63"/>
    <w:rsid w:val="00461DD6"/>
    <w:rsid w:val="00475B3E"/>
    <w:rsid w:val="004947BF"/>
    <w:rsid w:val="004B31F8"/>
    <w:rsid w:val="005511CD"/>
    <w:rsid w:val="005900A8"/>
    <w:rsid w:val="005A11EE"/>
    <w:rsid w:val="005A529A"/>
    <w:rsid w:val="005D213F"/>
    <w:rsid w:val="006400EF"/>
    <w:rsid w:val="00646AFD"/>
    <w:rsid w:val="006B1BB6"/>
    <w:rsid w:val="006B3C79"/>
    <w:rsid w:val="006B5D65"/>
    <w:rsid w:val="006D022D"/>
    <w:rsid w:val="00711D8E"/>
    <w:rsid w:val="007173AE"/>
    <w:rsid w:val="00717DD1"/>
    <w:rsid w:val="00722DC0"/>
    <w:rsid w:val="00732DDA"/>
    <w:rsid w:val="00734152"/>
    <w:rsid w:val="00766480"/>
    <w:rsid w:val="00791292"/>
    <w:rsid w:val="007C04B2"/>
    <w:rsid w:val="008378A9"/>
    <w:rsid w:val="008C0055"/>
    <w:rsid w:val="008C02B2"/>
    <w:rsid w:val="00944A9D"/>
    <w:rsid w:val="00971DD9"/>
    <w:rsid w:val="009E1259"/>
    <w:rsid w:val="00A275A7"/>
    <w:rsid w:val="00AB345A"/>
    <w:rsid w:val="00B00CDE"/>
    <w:rsid w:val="00B069E7"/>
    <w:rsid w:val="00B20E98"/>
    <w:rsid w:val="00B30821"/>
    <w:rsid w:val="00B53C0F"/>
    <w:rsid w:val="00B61844"/>
    <w:rsid w:val="00B64D5C"/>
    <w:rsid w:val="00B67CD5"/>
    <w:rsid w:val="00B77C38"/>
    <w:rsid w:val="00B80BA0"/>
    <w:rsid w:val="00BA5D94"/>
    <w:rsid w:val="00BC7AF2"/>
    <w:rsid w:val="00BD3FB7"/>
    <w:rsid w:val="00C07BBE"/>
    <w:rsid w:val="00C14720"/>
    <w:rsid w:val="00C67937"/>
    <w:rsid w:val="00C7449D"/>
    <w:rsid w:val="00C74A09"/>
    <w:rsid w:val="00C8510D"/>
    <w:rsid w:val="00CC67E3"/>
    <w:rsid w:val="00CE48DD"/>
    <w:rsid w:val="00D1468E"/>
    <w:rsid w:val="00D92F87"/>
    <w:rsid w:val="00D96832"/>
    <w:rsid w:val="00E0187F"/>
    <w:rsid w:val="00E23B46"/>
    <w:rsid w:val="00E81999"/>
    <w:rsid w:val="00EE4A3B"/>
    <w:rsid w:val="00F35210"/>
    <w:rsid w:val="00FB0D0C"/>
    <w:rsid w:val="00FC1AFE"/>
    <w:rsid w:val="00FD2FED"/>
    <w:rsid w:val="00FD3653"/>
    <w:rsid w:val="00FD4218"/>
    <w:rsid w:val="00FD6F4A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F04E-A37C-45F9-9B43-97DD3ED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Bejvl</dc:creator>
  <cp:keywords/>
  <dc:description/>
  <cp:lastModifiedBy>Jaroslav Bejvl</cp:lastModifiedBy>
  <cp:revision>53</cp:revision>
  <dcterms:created xsi:type="dcterms:W3CDTF">2016-06-07T19:38:00Z</dcterms:created>
  <dcterms:modified xsi:type="dcterms:W3CDTF">2016-06-15T00:37:00Z</dcterms:modified>
</cp:coreProperties>
</file>